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r w:rsidRPr="005946C8">
        <w:rPr>
          <w:rFonts w:ascii="TimesNewRomanPS-BoldMT" w:eastAsia="Times New Roman" w:hAnsi="TimesNewRomanPS-BoldMT" w:cs="Times New Roman"/>
          <w:b/>
          <w:bCs/>
          <w:sz w:val="24"/>
          <w:szCs w:val="24"/>
          <w:lang w:eastAsia="de-DE"/>
        </w:rPr>
        <w:t>Rede zum Volkstrauertag 2025</w:t>
      </w: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r w:rsidRPr="005946C8">
        <w:rPr>
          <w:rFonts w:ascii="Times New Roman" w:eastAsia="Times New Roman" w:hAnsi="Times New Roman" w:cs="Times New Roman"/>
          <w:sz w:val="24"/>
          <w:szCs w:val="24"/>
          <w:lang w:eastAsia="de-DE"/>
        </w:rPr>
        <w:t>Untertraubenbach – Kriegerdenkmal</w:t>
      </w: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r w:rsidRPr="005946C8">
        <w:rPr>
          <w:rFonts w:ascii="Times New Roman" w:eastAsia="Times New Roman" w:hAnsi="Times New Roman" w:cs="Times New Roman"/>
          <w:sz w:val="24"/>
          <w:szCs w:val="24"/>
          <w:lang w:eastAsia="de-DE"/>
        </w:rPr>
        <w:t>Liebe Mitbürgerinnen und Mitbürger,</w:t>
      </w: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r w:rsidRPr="005946C8">
        <w:rPr>
          <w:rFonts w:ascii="Times New Roman" w:eastAsia="Times New Roman" w:hAnsi="Times New Roman" w:cs="Times New Roman"/>
          <w:sz w:val="24"/>
          <w:szCs w:val="24"/>
          <w:lang w:eastAsia="de-DE"/>
        </w:rPr>
        <w:t>werte Gäste,</w:t>
      </w: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r w:rsidRPr="005946C8">
        <w:rPr>
          <w:rFonts w:ascii="Times New Roman" w:eastAsia="Times New Roman" w:hAnsi="Times New Roman" w:cs="Times New Roman"/>
          <w:sz w:val="24"/>
          <w:szCs w:val="24"/>
          <w:lang w:eastAsia="de-DE"/>
        </w:rPr>
        <w:t>wir stehen heute hier am Kriegerdenkmal von Untertraubenbach, in stillem Gedenken an jene, die Opfer von Krieg, Gewalt und Unrecht geworden sind. Wir gedenken nicht nur der Soldaten, die ihr Leben für ihr Vaterland gaben, sondern auch der Frauen, der Kinder, der Alten – der Unschuldigen, deren Leben zerstört wurde, deren Hoffnungen zerrannen und deren Geschichten oft nur in unseren Erinnerungen weiterleben.</w:t>
      </w: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p>
    <w:p w:rsid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r w:rsidRPr="005946C8">
        <w:rPr>
          <w:rFonts w:ascii="Times New Roman" w:eastAsia="Times New Roman" w:hAnsi="Times New Roman" w:cs="Times New Roman"/>
          <w:sz w:val="24"/>
          <w:szCs w:val="24"/>
          <w:lang w:eastAsia="de-DE"/>
        </w:rPr>
        <w:t>80 Jahre liegen nun hinter uns, seit das größte Unrecht des 20. Jahrhunderts, der Zweite Weltkrieg, beendet wurde. 80 Jahre, in denen Generationen versucht haben, den Schmerz und die Zerstörung zu verarbeiten. Und doch bleibt die Erinnerung wach. Sie mahnt uns: Die Schrecken der Vergangenheit dürfen nicht vergessen werden. Sie mahnt uns: Frieden ist keine Selbstverständlichkeit, sondern ein wertvolles Gut, das gepflegt, bewahrt und verteidigt werden muss.</w:t>
      </w:r>
    </w:p>
    <w:p w:rsidR="00E2280F" w:rsidRDefault="00E2280F" w:rsidP="00E2280F">
      <w:pPr>
        <w:pStyle w:val="StandardWeb"/>
      </w:pPr>
      <w:r>
        <w:rPr>
          <w:rStyle w:val="Fett"/>
        </w:rPr>
        <w:t>„Die Vergangenheit mahnt uns“</w:t>
      </w:r>
      <w:r>
        <w:t xml:space="preserve"> – das ist oft auf Kriegerdenkmälern zu lesen. Sie mahnt uns, weil sie zeigt, wohin Hass, Nationalismus, Machtgier und Gleichgültigkeit führen. Aber </w:t>
      </w:r>
      <w:r>
        <w:rPr>
          <w:rStyle w:val="Fett"/>
        </w:rPr>
        <w:t>die Mahnung allein reicht nicht</w:t>
      </w:r>
      <w:r>
        <w:t>, wenn wir sie nicht in Handeln übersetzen.</w:t>
      </w:r>
    </w:p>
    <w:p w:rsidR="00E2280F" w:rsidRDefault="00E2280F" w:rsidP="00E2280F">
      <w:pPr>
        <w:pStyle w:val="StandardWeb"/>
      </w:pPr>
      <w:r>
        <w:t xml:space="preserve">Die </w:t>
      </w:r>
      <w:r>
        <w:rPr>
          <w:rStyle w:val="Fett"/>
        </w:rPr>
        <w:t>Gegenwart verlangt von uns Verantwortung</w:t>
      </w:r>
      <w:r>
        <w:t>:</w:t>
      </w:r>
    </w:p>
    <w:p w:rsidR="00E2280F" w:rsidRDefault="00E2280F" w:rsidP="00E2280F">
      <w:pPr>
        <w:pStyle w:val="StandardWeb"/>
        <w:numPr>
          <w:ilvl w:val="0"/>
          <w:numId w:val="1"/>
        </w:numPr>
      </w:pPr>
      <w:r>
        <w:t>Verantwortung, hinzusehen, wo Unrecht geschieht.</w:t>
      </w:r>
    </w:p>
    <w:p w:rsidR="00E2280F" w:rsidRDefault="00E2280F" w:rsidP="00E2280F">
      <w:pPr>
        <w:pStyle w:val="StandardWeb"/>
        <w:numPr>
          <w:ilvl w:val="0"/>
          <w:numId w:val="1"/>
        </w:numPr>
      </w:pPr>
      <w:r>
        <w:t>Verantwortung, nicht zu schweigen, wenn Menschen entrechtet oder manipuliert werden.</w:t>
      </w:r>
    </w:p>
    <w:p w:rsidR="00E2280F" w:rsidRDefault="00E2280F" w:rsidP="00E2280F">
      <w:pPr>
        <w:pStyle w:val="StandardWeb"/>
        <w:numPr>
          <w:ilvl w:val="0"/>
          <w:numId w:val="1"/>
        </w:numPr>
      </w:pPr>
      <w:r>
        <w:t>Verantwortung, unsere Freiheit, unsere Demokratie und unsere Mitmenschlichkeit zu schützen.</w:t>
      </w:r>
    </w:p>
    <w:p w:rsidR="00E2280F" w:rsidRDefault="00E2280F" w:rsidP="00E2280F">
      <w:pPr>
        <w:pStyle w:val="StandardWeb"/>
      </w:pPr>
      <w:r>
        <w:rPr>
          <w:rStyle w:val="Fett"/>
        </w:rPr>
        <w:t>Autokraten mit narzisstischen Vorstellungen</w:t>
      </w:r>
      <w:r>
        <w:t xml:space="preserve"> gab es immer – aber sie leben von der Angst, der Passivität und der Gleichgültigkeit der anderen. Deshalb müssen wir gerade heute den Mut haben, </w:t>
      </w:r>
      <w:r>
        <w:rPr>
          <w:rStyle w:val="Fett"/>
        </w:rPr>
        <w:t>offen zu widersprechen, uns zu engagieren und die Wahrheit zu verteidigen</w:t>
      </w:r>
      <w:r>
        <w:t>, auch wenn sie unbequem ist.</w:t>
      </w:r>
    </w:p>
    <w:p w:rsidR="00E2280F" w:rsidRDefault="00E2280F" w:rsidP="00E2280F">
      <w:pPr>
        <w:pStyle w:val="StandardWeb"/>
      </w:pPr>
      <w:r>
        <w:lastRenderedPageBreak/>
        <w:t xml:space="preserve">Ein Kriegerdenkmal kann so zu einem </w:t>
      </w:r>
      <w:r>
        <w:rPr>
          <w:rStyle w:val="Fett"/>
        </w:rPr>
        <w:t>Ort der aktiven Erinnerung</w:t>
      </w:r>
      <w:r>
        <w:t xml:space="preserve"> werden:</w:t>
      </w:r>
      <w:r>
        <w:br/>
        <w:t>Nicht nur ein Stein, der an Tote erinnert, sondern ein Spiegel, der uns fragt:</w:t>
      </w:r>
    </w:p>
    <w:p w:rsidR="00E2280F" w:rsidRDefault="00E2280F" w:rsidP="00E2280F">
      <w:pPr>
        <w:pStyle w:val="StandardWeb"/>
      </w:pPr>
      <w:r>
        <w:t>„Was tust du heute, damit sich das nicht wiederholt?“</w:t>
      </w:r>
    </w:p>
    <w:p w:rsidR="00E2280F" w:rsidRPr="005946C8" w:rsidRDefault="00E2280F" w:rsidP="005946C8">
      <w:pPr>
        <w:spacing w:before="100" w:beforeAutospacing="1" w:after="100" w:afterAutospacing="1" w:line="240" w:lineRule="auto"/>
        <w:rPr>
          <w:rFonts w:ascii="Times New Roman" w:eastAsia="Times New Roman" w:hAnsi="Times New Roman" w:cs="Times New Roman"/>
          <w:sz w:val="24"/>
          <w:szCs w:val="24"/>
          <w:lang w:eastAsia="de-DE"/>
        </w:rPr>
      </w:pP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p>
    <w:p w:rsidR="00E675E4"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r w:rsidRPr="005946C8">
        <w:rPr>
          <w:rFonts w:ascii="Times New Roman" w:eastAsia="Times New Roman" w:hAnsi="Times New Roman" w:cs="Times New Roman"/>
          <w:sz w:val="24"/>
          <w:szCs w:val="24"/>
          <w:lang w:eastAsia="de-DE"/>
        </w:rPr>
        <w:t>Wenn wir heute an diesem Denkmal stehen, sehen wir mehr als Stein und Inschrift. Wir sehen Menschen, deren Leben abrupt endete. Wir sehen Tränen, die geweint wurden, und Leere, die hinter</w:t>
      </w:r>
    </w:p>
    <w:p w:rsidR="005946C8" w:rsidRPr="005946C8" w:rsidRDefault="00E675E4" w:rsidP="005946C8">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 </w:t>
      </w:r>
      <w:r w:rsidR="005946C8" w:rsidRPr="005946C8">
        <w:rPr>
          <w:rFonts w:ascii="Times New Roman" w:eastAsia="Times New Roman" w:hAnsi="Times New Roman" w:cs="Times New Roman"/>
          <w:sz w:val="24"/>
          <w:szCs w:val="24"/>
          <w:lang w:eastAsia="de-DE"/>
        </w:rPr>
        <w:t>blieben ist. Wir sehen Familien, die nie wieder vereint waren. Und wir sehen die Verantwortung, die uns allen obliegt: dass wir aus der Vergangenheit lernen, damit sich das Leid nicht wiederholt.</w:t>
      </w: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r w:rsidRPr="005946C8">
        <w:rPr>
          <w:rFonts w:ascii="Times New Roman" w:eastAsia="Times New Roman" w:hAnsi="Times New Roman" w:cs="Times New Roman"/>
          <w:sz w:val="24"/>
          <w:szCs w:val="24"/>
          <w:lang w:eastAsia="de-DE"/>
        </w:rPr>
        <w:t>Doch Gedenken heißt nicht nur Rückblick. Gedenken bedeutet Verantwortung. Verantwortung für unser Handeln heute. Verantwortung dafür, dass wir aufmerksam bleiben gegenüber Hass, Intoleranz und Gewalt. Verantwortung dafür, dass wir einander zuhören, einander achten, einander unterstützen – in unserer Gemeinde, in unserem Land, in unserer Welt.</w:t>
      </w: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r w:rsidRPr="005946C8">
        <w:rPr>
          <w:rFonts w:ascii="Times New Roman" w:eastAsia="Times New Roman" w:hAnsi="Times New Roman" w:cs="Times New Roman"/>
          <w:sz w:val="24"/>
          <w:szCs w:val="24"/>
          <w:lang w:eastAsia="de-DE"/>
        </w:rPr>
        <w:t>Heutige Krisen erinnern uns daran, dass Krieg und Gewalt kein Relikt der Geschichte sind. Menschen leiden, fliehen, verlieren Heimat und Familie. Kinder wachsen in Angst auf, Familien zerbrechen. Es ist leicht, sich davon zu entfernen, aus Bequemlichkeit oder Gleichgültigkeit. Doch gerade wir, die hier stehen, tragen die Aufgabe, wachsam zu sein, Mitgefühl zu zeigen und uns für Frieden einzusetzen – im Kleinen wie im Großen.</w:t>
      </w: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r w:rsidRPr="005946C8">
        <w:rPr>
          <w:rFonts w:ascii="Times New Roman" w:eastAsia="Times New Roman" w:hAnsi="Times New Roman" w:cs="Times New Roman"/>
          <w:sz w:val="24"/>
          <w:szCs w:val="24"/>
          <w:lang w:eastAsia="de-DE"/>
        </w:rPr>
        <w:t>Ich denke heute besonders an die Generation unserer Großeltern. Viele von ihnen haben erlebt, was es heißt, Heimat zu verlieren, alles zu riskieren, um zu überleben. Sie haben mit eigenen Augen die Schrecken des Krieges gesehen, haben ihre Lieben begraben, ihre Dörfer zerstört gefunden. Und dennoch haben sie den Mut nicht verloren, haben aufgebaut, versöhnt, neu begonnen. Ihre Kraft, ihr Durchhaltevermögen und ihre Hoffnung sollen uns Vorbild sein.</w:t>
      </w: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r w:rsidRPr="005946C8">
        <w:rPr>
          <w:rFonts w:ascii="Times New Roman" w:eastAsia="Times New Roman" w:hAnsi="Times New Roman" w:cs="Times New Roman"/>
          <w:sz w:val="24"/>
          <w:szCs w:val="24"/>
          <w:lang w:eastAsia="de-DE"/>
        </w:rPr>
        <w:t>Lasst uns aber auch die Stille hier am Kriegerdenkmal hören – sie spricht von Verlust und Trauer, aber auch von Frieden und Hoffnung. Sie fordert uns auf, das Erbe der Vergangenheit ernst zu nehmen: dass wir Gewalt nicht tolerieren, dass wir Streit nicht in Krieg verwandeln, dass wir Menschlichkeit leben.</w:t>
      </w: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r w:rsidRPr="005946C8">
        <w:rPr>
          <w:rFonts w:ascii="Times New Roman" w:eastAsia="Times New Roman" w:hAnsi="Times New Roman" w:cs="Times New Roman"/>
          <w:sz w:val="24"/>
          <w:szCs w:val="24"/>
          <w:lang w:eastAsia="de-DE"/>
        </w:rPr>
        <w:lastRenderedPageBreak/>
        <w:t>Möge dieser Tag uns allen eine Mahnung sein, dass Erinnerung nicht nur in Worten bleibt, sondern im Handeln Früchte trägt. Dass wir unsere Herzen und Hände öffnen für Frieden, für Versöhnung, für Menschlichkeit. Dass wir die Lehren der Geschichte weitertragen – für unsere Kinder, unsere Gemeinde und für die Welt.</w:t>
      </w: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p>
    <w:p w:rsidR="005946C8" w:rsidRPr="005946C8" w:rsidRDefault="005946C8" w:rsidP="005946C8">
      <w:pPr>
        <w:spacing w:before="100" w:beforeAutospacing="1" w:after="100" w:afterAutospacing="1" w:line="240" w:lineRule="auto"/>
        <w:rPr>
          <w:rFonts w:ascii="Times New Roman" w:eastAsia="Times New Roman" w:hAnsi="Times New Roman" w:cs="Times New Roman"/>
          <w:sz w:val="24"/>
          <w:szCs w:val="24"/>
          <w:lang w:eastAsia="de-DE"/>
        </w:rPr>
      </w:pPr>
      <w:r w:rsidRPr="005946C8">
        <w:rPr>
          <w:rFonts w:ascii="Times New Roman" w:eastAsia="Times New Roman" w:hAnsi="Times New Roman" w:cs="Times New Roman"/>
          <w:sz w:val="24"/>
          <w:szCs w:val="24"/>
          <w:lang w:eastAsia="de-DE"/>
        </w:rPr>
        <w:t>Ich danke Ihnen, dass Sie heute hier stehen, dass Sie gedenken, dass Sie erinnern. Möge das Licht des Friedens, das wir in unseren Herzen tragen, heller leuchten als jede Dunkelheit des Krieges.</w:t>
      </w:r>
    </w:p>
    <w:p w:rsidR="00E2280F" w:rsidRDefault="00E2280F" w:rsidP="00E2280F">
      <w:pPr>
        <w:pStyle w:val="StandardWeb"/>
      </w:pPr>
      <w:r>
        <w:rPr>
          <w:rStyle w:val="Fett"/>
        </w:rPr>
        <w:t>Mein besonderer Dank gilt der SUKK Untertraubenbach</w:t>
      </w:r>
      <w:r>
        <w:t>, die mit großem Engagement jedes Jahr dieses Gedenken gestaltet.</w:t>
      </w:r>
      <w:r>
        <w:br/>
        <w:t>Sie hält die Erinnerung lebendig und schenkt uns diesen Ort der Besinnung.</w:t>
      </w:r>
      <w:r>
        <w:br/>
        <w:t xml:space="preserve">Ebenso danke ich </w:t>
      </w:r>
      <w:r>
        <w:rPr>
          <w:rStyle w:val="Fett"/>
        </w:rPr>
        <w:t xml:space="preserve">Herrn Pfarrer </w:t>
      </w:r>
      <w:proofErr w:type="spellStart"/>
      <w:r>
        <w:rPr>
          <w:rStyle w:val="Fett"/>
        </w:rPr>
        <w:t>Pajor</w:t>
      </w:r>
      <w:proofErr w:type="spellEnd"/>
      <w:r>
        <w:t xml:space="preserve"> für seine seelsorgerische Begleitung an diesem besonderen Tag.</w:t>
      </w:r>
      <w:r>
        <w:br/>
        <w:t>Seine Worte und seine Anwesenheit geben Trost und Tiefe und zeigen, dass Gedenken immer auch Hoffnung bedeutet.</w:t>
      </w:r>
    </w:p>
    <w:p w:rsidR="00E2280F" w:rsidRDefault="00E2280F" w:rsidP="00E2280F">
      <w:pPr>
        <w:pStyle w:val="StandardWeb"/>
      </w:pPr>
      <w:r>
        <w:rPr>
          <w:rStyle w:val="Fett"/>
        </w:rPr>
        <w:t>Die Stadt Cham beteiligt sich an diesem Gedenken mit Würde.</w:t>
      </w:r>
      <w:r>
        <w:br/>
        <w:t>Mit der Niederlegung eines Kranzes bringen wir unsere gemeinsame Verbundenheit und unser ehrendes Andenken zum Ausdruck.</w:t>
      </w:r>
      <w:r>
        <w:br/>
        <w:t>Der Kranz steht als Zeichen des Friedens – als Zeichen dafür, dass wir das, was war, nicht vergessen, und dass wir gemeinsam für das eintreten, was sein soll: ein Leben in Freiheit, in Respekt und in Menschlichkeit.</w:t>
      </w:r>
    </w:p>
    <w:p w:rsidR="00E2280F" w:rsidRDefault="00E2280F" w:rsidP="00E2280F">
      <w:pPr>
        <w:pStyle w:val="StandardWeb"/>
      </w:pPr>
      <w:r>
        <w:t xml:space="preserve">Lassen wir uns also von der Vergangenheit nicht nur mahnen, sondern </w:t>
      </w:r>
      <w:r>
        <w:rPr>
          <w:rStyle w:val="Fett"/>
        </w:rPr>
        <w:t>ermutigen</w:t>
      </w:r>
      <w:r>
        <w:t xml:space="preserve"> – zum Frieden, zur Verantwortung und zur Achtung vor dem Leben.</w:t>
      </w:r>
      <w:r>
        <w:br/>
        <w:t>Denn die Zukunft braucht Menschen, die sich erinnern – und handeln.</w:t>
      </w:r>
    </w:p>
    <w:p w:rsidR="004103B8" w:rsidRPr="005946C8" w:rsidRDefault="004103B8" w:rsidP="00E2280F">
      <w:bookmarkStart w:id="0" w:name="_GoBack"/>
      <w:bookmarkEnd w:id="0"/>
    </w:p>
    <w:sectPr w:rsidR="004103B8" w:rsidRPr="005946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50269"/>
    <w:multiLevelType w:val="multilevel"/>
    <w:tmpl w:val="6D78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C8"/>
    <w:rsid w:val="004103B8"/>
    <w:rsid w:val="005946C8"/>
    <w:rsid w:val="00E2280F"/>
    <w:rsid w:val="00E675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D0CE8-5457-4904-9D9C-EF6A0C02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675E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75E4"/>
    <w:rPr>
      <w:rFonts w:ascii="Segoe UI" w:hAnsi="Segoe UI" w:cs="Segoe UI"/>
      <w:sz w:val="18"/>
      <w:szCs w:val="18"/>
    </w:rPr>
  </w:style>
  <w:style w:type="paragraph" w:styleId="StandardWeb">
    <w:name w:val="Normal (Web)"/>
    <w:basedOn w:val="Standard"/>
    <w:uiPriority w:val="99"/>
    <w:semiHidden/>
    <w:unhideWhenUsed/>
    <w:rsid w:val="00E2280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228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18515">
      <w:bodyDiv w:val="1"/>
      <w:marLeft w:val="0"/>
      <w:marRight w:val="0"/>
      <w:marTop w:val="0"/>
      <w:marBottom w:val="0"/>
      <w:divBdr>
        <w:top w:val="none" w:sz="0" w:space="0" w:color="auto"/>
        <w:left w:val="none" w:sz="0" w:space="0" w:color="auto"/>
        <w:bottom w:val="none" w:sz="0" w:space="0" w:color="auto"/>
        <w:right w:val="none" w:sz="0" w:space="0" w:color="auto"/>
      </w:divBdr>
    </w:div>
    <w:div w:id="610744073">
      <w:bodyDiv w:val="1"/>
      <w:marLeft w:val="0"/>
      <w:marRight w:val="0"/>
      <w:marTop w:val="0"/>
      <w:marBottom w:val="0"/>
      <w:divBdr>
        <w:top w:val="none" w:sz="0" w:space="0" w:color="auto"/>
        <w:left w:val="none" w:sz="0" w:space="0" w:color="auto"/>
        <w:bottom w:val="none" w:sz="0" w:space="0" w:color="auto"/>
        <w:right w:val="none" w:sz="0" w:space="0" w:color="auto"/>
      </w:divBdr>
      <w:divsChild>
        <w:div w:id="44985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4712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4</cp:revision>
  <cp:lastPrinted>2025-11-10T20:16:00Z</cp:lastPrinted>
  <dcterms:created xsi:type="dcterms:W3CDTF">2025-10-16T14:11:00Z</dcterms:created>
  <dcterms:modified xsi:type="dcterms:W3CDTF">2025-11-10T20:27:00Z</dcterms:modified>
</cp:coreProperties>
</file>